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E1" w:rsidRPr="0048416C" w:rsidRDefault="00ED71E1" w:rsidP="00ED71E1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48416C">
        <w:rPr>
          <w:rFonts w:ascii="Times New Roman" w:hAnsi="Times New Roman"/>
          <w:b/>
          <w:sz w:val="40"/>
          <w:szCs w:val="40"/>
        </w:rPr>
        <w:t>Пример вводного инструктажа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1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Одной из основных задач государства является создание гарантий безопасного проживания и деятельности населения на всей территории страны, как в мирное, так и в военное время.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416C">
        <w:rPr>
          <w:rFonts w:ascii="Times New Roman" w:hAnsi="Times New Roman"/>
          <w:sz w:val="28"/>
          <w:szCs w:val="28"/>
        </w:rPr>
        <w:t>Обеспечение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объектах, а также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страны.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416C">
        <w:rPr>
          <w:rFonts w:ascii="Times New Roman" w:hAnsi="Times New Roman"/>
          <w:sz w:val="28"/>
          <w:szCs w:val="28"/>
        </w:rPr>
        <w:t>Для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сформирована система мероприятий гражданской обороны.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«О гражданской обороне» от 12.02.1998 № 28-ФЗ и «О защите населения и территорий от чрезвычайных ситуаций природного и техногенного характера» от 21.12.1994 № 68-ФЗ в </w:t>
      </w:r>
      <w:r>
        <w:rPr>
          <w:rFonts w:ascii="Times New Roman" w:hAnsi="Times New Roman"/>
          <w:sz w:val="28"/>
          <w:szCs w:val="28"/>
        </w:rPr>
        <w:t>Озерском городском округе</w:t>
      </w:r>
      <w:r w:rsidRPr="0048416C">
        <w:rPr>
          <w:rFonts w:ascii="Times New Roman" w:hAnsi="Times New Roman"/>
          <w:sz w:val="28"/>
          <w:szCs w:val="28"/>
        </w:rPr>
        <w:t xml:space="preserve"> решаются вопросы и задачи гражданской обороны и защиты от чрезвычайных ситуаций природного и техногенного характера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16C">
        <w:rPr>
          <w:rFonts w:ascii="Times New Roman" w:hAnsi="Times New Roman"/>
          <w:b/>
          <w:sz w:val="28"/>
          <w:szCs w:val="28"/>
        </w:rPr>
        <w:t>1. ГРАЖДАНСКАЯ ОБОРОНА.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1.1. Основные понятия.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b/>
          <w:sz w:val="28"/>
          <w:szCs w:val="28"/>
        </w:rPr>
        <w:t>Гражданская оборона</w:t>
      </w:r>
      <w:r w:rsidRPr="0048416C">
        <w:rPr>
          <w:rFonts w:ascii="Times New Roman" w:hAnsi="Times New Roman"/>
          <w:sz w:val="28"/>
          <w:szCs w:val="28"/>
        </w:rPr>
        <w:t xml:space="preserve"> (далее – ГО) - система мероприятий по подготовке к защите и по защите населения</w:t>
      </w:r>
      <w:r>
        <w:rPr>
          <w:rFonts w:ascii="Times New Roman" w:hAnsi="Times New Roman"/>
          <w:sz w:val="28"/>
          <w:szCs w:val="28"/>
        </w:rPr>
        <w:t xml:space="preserve"> (работников)</w:t>
      </w:r>
      <w:r w:rsidRPr="0048416C">
        <w:rPr>
          <w:rFonts w:ascii="Times New Roman" w:hAnsi="Times New Roman"/>
          <w:sz w:val="28"/>
          <w:szCs w:val="28"/>
        </w:rPr>
        <w:t>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Система гражданской </w:t>
      </w:r>
      <w:r>
        <w:rPr>
          <w:rFonts w:ascii="Times New Roman" w:hAnsi="Times New Roman"/>
          <w:sz w:val="28"/>
          <w:szCs w:val="28"/>
        </w:rPr>
        <w:t>обороны</w:t>
      </w:r>
      <w:r w:rsidRPr="0048416C">
        <w:rPr>
          <w:rFonts w:ascii="Times New Roman" w:hAnsi="Times New Roman"/>
          <w:sz w:val="28"/>
          <w:szCs w:val="28"/>
        </w:rPr>
        <w:t xml:space="preserve"> (далее – СГ</w:t>
      </w:r>
      <w:r>
        <w:rPr>
          <w:rFonts w:ascii="Times New Roman" w:hAnsi="Times New Roman"/>
          <w:sz w:val="28"/>
          <w:szCs w:val="28"/>
        </w:rPr>
        <w:t>О</w:t>
      </w:r>
      <w:r w:rsidRPr="0048416C">
        <w:rPr>
          <w:rFonts w:ascii="Times New Roman" w:hAnsi="Times New Roman"/>
          <w:sz w:val="28"/>
          <w:szCs w:val="28"/>
        </w:rPr>
        <w:t>) - это совокупность органов управления, сил и средств, резервов материальных ресурсов, предназначенных для защиты работников, членов их семей, материальных ценностей от опасностей, возникающих при военных конфликтах или вследствие этих конфликтов, от чрезвычайных ситуаций (далее – ЧС) природного и техногенного характера, от последствий террористических актов, а также населения и территорий от ЧС, обусловленных авариями и катастрофами на опасных производственных объектах (далее – ОПО).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Подготовка населения</w:t>
      </w:r>
      <w:r>
        <w:rPr>
          <w:rFonts w:ascii="Times New Roman" w:hAnsi="Times New Roman"/>
          <w:sz w:val="28"/>
          <w:szCs w:val="28"/>
        </w:rPr>
        <w:t xml:space="preserve"> (работников)</w:t>
      </w:r>
      <w:r w:rsidRPr="0048416C">
        <w:rPr>
          <w:rFonts w:ascii="Times New Roman" w:hAnsi="Times New Roman"/>
          <w:sz w:val="28"/>
          <w:szCs w:val="28"/>
        </w:rPr>
        <w:t xml:space="preserve">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1.2. Задачи в области гражданской обороны.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Федеральным законом «О гражданской обороне» от 12 февраля 1998 г. № 28-ФЗ определены следующие основные задачи в области гражданской обороны: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подготовка населения в области гражданской обороны;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48416C">
        <w:rPr>
          <w:rFonts w:ascii="Times New Roman" w:hAnsi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срочное захоронение трупов в военное время;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2460F7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1.3. Принципы организации и ведения гражданской обороны.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1.3.1.</w:t>
      </w:r>
      <w:r w:rsidRPr="0048416C">
        <w:rPr>
          <w:rFonts w:ascii="Times New Roman" w:hAnsi="Times New Roman"/>
          <w:sz w:val="28"/>
          <w:szCs w:val="28"/>
        </w:rPr>
        <w:t xml:space="preserve">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1.3.2.</w:t>
      </w:r>
      <w:r w:rsidRPr="0048416C">
        <w:rPr>
          <w:rFonts w:ascii="Times New Roman" w:hAnsi="Times New Roman"/>
          <w:sz w:val="28"/>
          <w:szCs w:val="28"/>
        </w:rPr>
        <w:t xml:space="preserve">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1.3.3.</w:t>
      </w:r>
      <w:r w:rsidRPr="0048416C">
        <w:rPr>
          <w:rFonts w:ascii="Times New Roman" w:hAnsi="Times New Roman"/>
          <w:sz w:val="28"/>
          <w:szCs w:val="28"/>
        </w:rPr>
        <w:t xml:space="preserve">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1.4. Права и обязанности граждан Российской Федерации в области гражданской обороны.</w:t>
      </w:r>
    </w:p>
    <w:p w:rsidR="00ED71E1" w:rsidRPr="002460F7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проходят подготовку в области гражданской обороны;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принимают участие в проведении других мероприятий по гражданской обороне;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0F7">
        <w:rPr>
          <w:rFonts w:ascii="Times New Roman" w:hAnsi="Times New Roman"/>
          <w:b/>
          <w:sz w:val="28"/>
          <w:szCs w:val="28"/>
        </w:rPr>
        <w:t>1.5. Руководство гражданской обороной.</w:t>
      </w:r>
    </w:p>
    <w:p w:rsidR="00ED71E1" w:rsidRPr="002460F7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>Организационную основу гражданской обороны составляют: руководство гражданской обороны; органы управления; эвакуационные органы; силы гражданской обороны.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Общее руководство ГО в Российской Федерации возложено на Правительство Российской Федерации.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Непосредственное руководство ГО РФ возложено на Министерство РФ по делам ГО, ЧС и ликвидации последствий стихийных бедствий.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Руководство гражданской обороной в </w:t>
      </w:r>
      <w:r>
        <w:rPr>
          <w:rFonts w:ascii="Times New Roman" w:hAnsi="Times New Roman"/>
          <w:sz w:val="28"/>
          <w:szCs w:val="28"/>
        </w:rPr>
        <w:t>Озерском городском округе</w:t>
      </w:r>
      <w:r w:rsidRPr="0048416C">
        <w:rPr>
          <w:rFonts w:ascii="Times New Roman" w:hAnsi="Times New Roman"/>
          <w:sz w:val="28"/>
          <w:szCs w:val="28"/>
        </w:rPr>
        <w:t xml:space="preserve"> осуществляют </w:t>
      </w:r>
      <w:r>
        <w:rPr>
          <w:rFonts w:ascii="Times New Roman" w:hAnsi="Times New Roman"/>
          <w:sz w:val="28"/>
          <w:szCs w:val="28"/>
        </w:rPr>
        <w:t>глава администрации Озерского городского округа, а в организациях – руководители организаций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Руководитель ГО несет персональную ответственность за организацию и проведение мероприятий по гражданской обороне и защите работников. Ему предоставляется право, в пределах своей компетенции издавать приказы и распоряжения по вопросам гражданской обороны, обязательные для исполнения всеми работниками.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Координационным органом управления гражданской оборон</w:t>
      </w:r>
      <w:r>
        <w:rPr>
          <w:rFonts w:ascii="Times New Roman" w:hAnsi="Times New Roman"/>
          <w:sz w:val="28"/>
          <w:szCs w:val="28"/>
        </w:rPr>
        <w:t>ой</w:t>
      </w:r>
      <w:r w:rsidRPr="0048416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Озерском городском округе является Управление по делам ГО и ЧС администрации, а в организациях – работник – уполномоченный на решение задач в области ГО и ЧС. 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(Заместитель руководителя организации)</w:t>
      </w:r>
      <w:r w:rsidRPr="0048416C">
        <w:rPr>
          <w:rFonts w:ascii="Times New Roman" w:hAnsi="Times New Roman"/>
          <w:sz w:val="28"/>
          <w:szCs w:val="28"/>
        </w:rPr>
        <w:t xml:space="preserve"> является заместителем руководителя гражданской обороны - начальником штаба ГО;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состав штаба гражданской обороны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48416C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руководители отделов и служб администрации</w:t>
      </w:r>
      <w:r>
        <w:rPr>
          <w:rFonts w:ascii="Times New Roman" w:hAnsi="Times New Roman"/>
          <w:sz w:val="28"/>
          <w:szCs w:val="28"/>
        </w:rPr>
        <w:t>, (работники организации)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функции</w:t>
      </w:r>
      <w:r>
        <w:rPr>
          <w:rFonts w:ascii="Times New Roman" w:hAnsi="Times New Roman"/>
          <w:sz w:val="28"/>
          <w:szCs w:val="28"/>
        </w:rPr>
        <w:t xml:space="preserve"> штаба</w:t>
      </w:r>
      <w:r w:rsidRPr="0048416C">
        <w:rPr>
          <w:rFonts w:ascii="Times New Roman" w:hAnsi="Times New Roman"/>
          <w:sz w:val="28"/>
          <w:szCs w:val="28"/>
        </w:rPr>
        <w:t xml:space="preserve"> входят организация разработки и своевременной корректировки документов гражданской обороны, обеспечение готовности нештатных формирований к действиям по предназначению, организация согласованной работы нештатного штаба ГО с эвакуационной комиссией, руководство переводом работы </w:t>
      </w:r>
      <w:r>
        <w:rPr>
          <w:rFonts w:ascii="Times New Roman" w:hAnsi="Times New Roman"/>
          <w:sz w:val="28"/>
          <w:szCs w:val="28"/>
        </w:rPr>
        <w:t>администрации и организаций</w:t>
      </w:r>
      <w:r w:rsidRPr="0048416C">
        <w:rPr>
          <w:rFonts w:ascii="Times New Roman" w:hAnsi="Times New Roman"/>
          <w:sz w:val="28"/>
          <w:szCs w:val="28"/>
        </w:rPr>
        <w:t xml:space="preserve"> на режим военного времени, руководство аварийно-спасательными и другими неотложными работами.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Председателем эвакуационной комиссии назначается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(курирующий социальные вопросы), а в организациях - </w:t>
      </w:r>
      <w:r w:rsidRPr="0048416C">
        <w:rPr>
          <w:rFonts w:ascii="Times New Roman" w:hAnsi="Times New Roman"/>
          <w:sz w:val="28"/>
          <w:szCs w:val="28"/>
        </w:rPr>
        <w:t xml:space="preserve"> 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48416C">
        <w:rPr>
          <w:rFonts w:ascii="Times New Roman" w:hAnsi="Times New Roman"/>
          <w:sz w:val="28"/>
          <w:szCs w:val="28"/>
        </w:rPr>
        <w:t xml:space="preserve"> по общим вопросам. В его функции входят организация разработки и своевременной корректировки документов по эвакуационным мероприятиям, организация обеспечения </w:t>
      </w:r>
      <w:proofErr w:type="spellStart"/>
      <w:r w:rsidRPr="0048416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 администрации (курирующий городское хозяйство), а в организациях заместитель по административно-хозяйственной части</w:t>
      </w:r>
      <w:r w:rsidRPr="0048416C">
        <w:rPr>
          <w:rFonts w:ascii="Times New Roman" w:hAnsi="Times New Roman"/>
          <w:sz w:val="28"/>
          <w:szCs w:val="28"/>
        </w:rPr>
        <w:t xml:space="preserve"> руководит выполнением мероприятий, направленных на обеспечение транспортной и инженерной техникой нештатных формирований, эвакуации работников и членов их семей, материальных ценностей, аварийно-спасательных и других неотложных работ.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администрации создается постоянно действующий орган управления (Управление по делам ГО и ЧС), а в организациях</w:t>
      </w:r>
      <w:r w:rsidRPr="0048416C">
        <w:rPr>
          <w:rFonts w:ascii="Times New Roman" w:hAnsi="Times New Roman"/>
          <w:sz w:val="28"/>
          <w:szCs w:val="28"/>
        </w:rPr>
        <w:t xml:space="preserve"> назначается работник, уполномоченный на решение задач в области гражданской обороны (специалист по ГО), являющийся основным организатором всех подготовительных мероприятий по гражданской обороне.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8830D2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0D2">
        <w:rPr>
          <w:rFonts w:ascii="Times New Roman" w:hAnsi="Times New Roman"/>
          <w:b/>
          <w:sz w:val="28"/>
          <w:szCs w:val="28"/>
        </w:rPr>
        <w:t xml:space="preserve">Организационная структура гражданской обороны: 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администрации (Руководитель организации)</w:t>
      </w:r>
      <w:r w:rsidRPr="0048416C">
        <w:rPr>
          <w:rFonts w:ascii="Times New Roman" w:hAnsi="Times New Roman"/>
          <w:sz w:val="28"/>
          <w:szCs w:val="28"/>
        </w:rPr>
        <w:t xml:space="preserve"> – руководитель ГО</w:t>
      </w:r>
      <w:r>
        <w:rPr>
          <w:rFonts w:ascii="Times New Roman" w:hAnsi="Times New Roman"/>
          <w:sz w:val="28"/>
          <w:szCs w:val="28"/>
        </w:rPr>
        <w:t>;</w:t>
      </w:r>
      <w:r w:rsidRPr="0048416C">
        <w:rPr>
          <w:rFonts w:ascii="Times New Roman" w:hAnsi="Times New Roman"/>
          <w:sz w:val="28"/>
          <w:szCs w:val="28"/>
        </w:rPr>
        <w:t xml:space="preserve"> 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(заместитель руководителя организации– заместитель руководителя ГО;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0D2">
        <w:rPr>
          <w:rFonts w:ascii="Times New Roman" w:hAnsi="Times New Roman"/>
          <w:sz w:val="28"/>
          <w:szCs w:val="28"/>
        </w:rPr>
        <w:t xml:space="preserve">постоянно действующий </w:t>
      </w:r>
      <w:r>
        <w:rPr>
          <w:rFonts w:ascii="Times New Roman" w:hAnsi="Times New Roman"/>
          <w:sz w:val="28"/>
          <w:szCs w:val="28"/>
        </w:rPr>
        <w:t xml:space="preserve">координационный </w:t>
      </w:r>
      <w:r w:rsidRPr="008830D2">
        <w:rPr>
          <w:rFonts w:ascii="Times New Roman" w:hAnsi="Times New Roman"/>
          <w:sz w:val="28"/>
          <w:szCs w:val="28"/>
        </w:rPr>
        <w:t>орган 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416C">
        <w:rPr>
          <w:rFonts w:ascii="Times New Roman" w:hAnsi="Times New Roman"/>
          <w:sz w:val="28"/>
          <w:szCs w:val="28"/>
        </w:rPr>
        <w:t>Рабочий орган управления гражданской обороны</w:t>
      </w:r>
      <w:r>
        <w:rPr>
          <w:rFonts w:ascii="Times New Roman" w:hAnsi="Times New Roman"/>
          <w:sz w:val="28"/>
          <w:szCs w:val="28"/>
        </w:rPr>
        <w:t>)</w:t>
      </w:r>
      <w:r w:rsidRPr="008830D2">
        <w:rPr>
          <w:rFonts w:ascii="Times New Roman" w:hAnsi="Times New Roman"/>
          <w:sz w:val="28"/>
          <w:szCs w:val="28"/>
        </w:rPr>
        <w:t xml:space="preserve"> (Управление по делам ГО и ЧС)</w:t>
      </w:r>
      <w:r>
        <w:rPr>
          <w:rFonts w:ascii="Times New Roman" w:hAnsi="Times New Roman"/>
          <w:sz w:val="28"/>
          <w:szCs w:val="28"/>
        </w:rPr>
        <w:t xml:space="preserve"> (работник, уполномоченный на решение задач в области ГО и ЧС);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48416C">
        <w:rPr>
          <w:rFonts w:ascii="Times New Roman" w:hAnsi="Times New Roman"/>
          <w:sz w:val="28"/>
          <w:szCs w:val="28"/>
        </w:rPr>
        <w:t>– председатель эвакуационной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48416C">
        <w:rPr>
          <w:rFonts w:ascii="Times New Roman" w:hAnsi="Times New Roman"/>
          <w:sz w:val="28"/>
          <w:szCs w:val="28"/>
        </w:rPr>
        <w:t>вакуационная</w:t>
      </w:r>
      <w:r>
        <w:rPr>
          <w:rFonts w:ascii="Times New Roman" w:hAnsi="Times New Roman"/>
          <w:sz w:val="28"/>
          <w:szCs w:val="28"/>
        </w:rPr>
        <w:t xml:space="preserve"> комиссия;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гражданской обороны;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48416C">
        <w:rPr>
          <w:rFonts w:ascii="Times New Roman" w:hAnsi="Times New Roman"/>
          <w:sz w:val="28"/>
          <w:szCs w:val="28"/>
        </w:rPr>
        <w:t>атериально-технические ресурсы для оснащения формирований гражданской обороны и обеспечения защиты работников (аварийный запас МТР по линии ГО), техника и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8416C">
        <w:rPr>
          <w:rFonts w:ascii="Times New Roman" w:hAnsi="Times New Roman"/>
          <w:sz w:val="28"/>
          <w:szCs w:val="28"/>
        </w:rPr>
        <w:t>илы гражданской обороны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416C">
        <w:rPr>
          <w:rFonts w:ascii="Times New Roman" w:hAnsi="Times New Roman"/>
          <w:sz w:val="28"/>
          <w:szCs w:val="28"/>
        </w:rPr>
        <w:t>Формирования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(НФГО)</w:t>
      </w:r>
      <w:r>
        <w:rPr>
          <w:rFonts w:ascii="Times New Roman" w:hAnsi="Times New Roman"/>
          <w:sz w:val="28"/>
          <w:szCs w:val="28"/>
        </w:rPr>
        <w:t>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16C">
        <w:rPr>
          <w:rFonts w:ascii="Times New Roman" w:hAnsi="Times New Roman"/>
          <w:sz w:val="28"/>
          <w:szCs w:val="28"/>
        </w:rPr>
        <w:t xml:space="preserve">Диспетчерский состав </w:t>
      </w:r>
      <w:r>
        <w:rPr>
          <w:rFonts w:ascii="Times New Roman" w:hAnsi="Times New Roman"/>
          <w:sz w:val="28"/>
          <w:szCs w:val="28"/>
        </w:rPr>
        <w:t>(ЕДДС).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7DE">
        <w:rPr>
          <w:rFonts w:ascii="Times New Roman" w:hAnsi="Times New Roman"/>
          <w:b/>
          <w:sz w:val="28"/>
          <w:szCs w:val="28"/>
        </w:rPr>
        <w:t>2.ЕДИНАЯ ГОСУДАРСТВЕННАЯ СИСТЕМА ПРЕДУПРЖДЕНИЯ И ЛИКВИДАЦИИ ЧРЕЗВЫЧАЙНЫЗ СИТУАЦИЙ</w:t>
      </w:r>
    </w:p>
    <w:p w:rsidR="00ED71E1" w:rsidRPr="008347DE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7DE">
        <w:rPr>
          <w:rFonts w:ascii="Times New Roman" w:hAnsi="Times New Roman"/>
          <w:b/>
          <w:sz w:val="28"/>
          <w:szCs w:val="28"/>
        </w:rPr>
        <w:t>2.1. Основные понятия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(РСЧС) – система мероприятий по предупреждению и ликвидации чрезвычайных ситуаций, подготовке к защите и по защите населения</w:t>
      </w:r>
      <w:r>
        <w:rPr>
          <w:rFonts w:ascii="Times New Roman" w:hAnsi="Times New Roman"/>
          <w:sz w:val="28"/>
          <w:szCs w:val="28"/>
        </w:rPr>
        <w:t xml:space="preserve"> (работников)</w:t>
      </w:r>
      <w:r w:rsidRPr="0048416C">
        <w:rPr>
          <w:rFonts w:ascii="Times New Roman" w:hAnsi="Times New Roman"/>
          <w:sz w:val="28"/>
          <w:szCs w:val="28"/>
        </w:rPr>
        <w:t xml:space="preserve"> и территорий от ЧС природного и техногенного характера.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</w:t>
      </w:r>
      <w:r w:rsidRPr="0048416C">
        <w:rPr>
          <w:rFonts w:ascii="Times New Roman" w:hAnsi="Times New Roman"/>
          <w:sz w:val="28"/>
          <w:szCs w:val="28"/>
        </w:rPr>
        <w:lastRenderedPageBreak/>
        <w:t>здоровья людей, снижение размеров ущерба окружающей среде и материальных потерь в случае их возникновения.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 (уровень организаций).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Озерском городском округе </w:t>
      </w:r>
      <w:r w:rsidRPr="0048416C">
        <w:rPr>
          <w:rFonts w:ascii="Times New Roman" w:hAnsi="Times New Roman"/>
          <w:sz w:val="28"/>
          <w:szCs w:val="28"/>
        </w:rPr>
        <w:t xml:space="preserve">создается и функционирует </w:t>
      </w:r>
      <w:r>
        <w:rPr>
          <w:rFonts w:ascii="Times New Roman" w:hAnsi="Times New Roman"/>
          <w:sz w:val="28"/>
          <w:szCs w:val="28"/>
        </w:rPr>
        <w:t>муниципальное звено е</w:t>
      </w:r>
      <w:r w:rsidRPr="008347DE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ой</w:t>
      </w:r>
      <w:r w:rsidRPr="008347D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47D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347DE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  <w:r w:rsidRPr="0048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8416C">
        <w:rPr>
          <w:rFonts w:ascii="Times New Roman" w:hAnsi="Times New Roman"/>
          <w:sz w:val="28"/>
          <w:szCs w:val="28"/>
        </w:rPr>
        <w:t xml:space="preserve">истема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>Озерского городского округа (организаций)</w:t>
      </w:r>
      <w:r w:rsidRPr="004841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48416C">
        <w:rPr>
          <w:rFonts w:ascii="Times New Roman" w:hAnsi="Times New Roman"/>
          <w:sz w:val="28"/>
          <w:szCs w:val="28"/>
        </w:rPr>
        <w:t>редназначена для разработки и проведения комплекса мероприятий по предупреждению ЧС, а в случае их возникновения: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для защиты работников и членов их семей, населения, проживающего вблизи опасных производственных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повышения устойчивости функционирования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уменьшения материального ущерба, ликвидации последствий ЧС природного и техногенного характера.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Основные нормативные правовые акты в области защиты населения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и территорий от ЧС природного и техногенного характера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(ФЗ-68 от 21 декабря 1994 г.)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Нормативные правовые акты Президента Российской Федерации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>Вопросы Министерства Российской Федерации по делам гражданской обороны, чрезвычайным ситуациям и ликвидации последствий стихийных бедствий (указ от 11 июля 2004 г. № 868)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 системе и структуре федеральных органов исполнительной власти (указ от 09 марта 2004 г. № 314)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 силах и средства единой государственной системы предупреждения и ликвидации чрезвычайных ситуаций от 03 августа 1996 г. № 924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 единой государственной системе предупреждения и ликвидации чрезвычайных ситуаций от 30 декабря 2003 г. № 794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 классификации чрезвычайных ситуаций природного и техногенного характера от 21 мая 2007 г. № 304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 порядке сбора и обмена в РФ информацией в области защиты населения и территорий от чрезвычайных ситуаций природного и техногенного характера от 24 марта 19997 г. № 334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58BD">
        <w:rPr>
          <w:rFonts w:ascii="Times New Roman" w:hAnsi="Times New Roman"/>
          <w:b/>
          <w:sz w:val="28"/>
          <w:szCs w:val="28"/>
        </w:rPr>
        <w:t>2.2. Основные задачи единой государственной системы предупреждения и ликвидации чрезвычайных ситуаций.</w:t>
      </w:r>
    </w:p>
    <w:p w:rsidR="00ED71E1" w:rsidRPr="00B458BD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48416C">
        <w:rPr>
          <w:rFonts w:ascii="Times New Roman" w:hAnsi="Times New Roman"/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ликвидация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B458BD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58BD">
        <w:rPr>
          <w:rFonts w:ascii="Times New Roman" w:hAnsi="Times New Roman"/>
          <w:b/>
          <w:sz w:val="28"/>
          <w:szCs w:val="28"/>
        </w:rPr>
        <w:t>2.3. Организационные основы функционирования.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звено </w:t>
      </w:r>
      <w:r w:rsidRPr="0048416C">
        <w:rPr>
          <w:rFonts w:ascii="Times New Roman" w:hAnsi="Times New Roman"/>
          <w:sz w:val="28"/>
          <w:szCs w:val="28"/>
        </w:rPr>
        <w:t xml:space="preserve">системы предупреждения и ликвидации чрезвычайных ситуаций создается </w:t>
      </w:r>
      <w:r>
        <w:rPr>
          <w:rFonts w:ascii="Times New Roman" w:hAnsi="Times New Roman"/>
          <w:sz w:val="28"/>
          <w:szCs w:val="28"/>
        </w:rPr>
        <w:t xml:space="preserve">на базе муниципальных организаций и организаций иных форм собственности (транспортные, медицинские, противопожарные, обслуживающие сети тепло,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 xml:space="preserve"> снабжения, УМВД, лабораторного контроля). В организациях - </w:t>
      </w:r>
      <w:r w:rsidRPr="00E6358C">
        <w:rPr>
          <w:rFonts w:ascii="Times New Roman" w:hAnsi="Times New Roman"/>
          <w:sz w:val="28"/>
          <w:szCs w:val="28"/>
        </w:rPr>
        <w:t>объектовое звено</w:t>
      </w:r>
      <w:r>
        <w:rPr>
          <w:rFonts w:ascii="Times New Roman" w:hAnsi="Times New Roman"/>
          <w:sz w:val="28"/>
          <w:szCs w:val="28"/>
        </w:rPr>
        <w:t>, -</w:t>
      </w:r>
      <w:r w:rsidRPr="00E6358C"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в соответствии с производственным принципом</w:t>
      </w:r>
      <w:r>
        <w:rPr>
          <w:rFonts w:ascii="Times New Roman" w:hAnsi="Times New Roman"/>
          <w:sz w:val="28"/>
          <w:szCs w:val="28"/>
        </w:rPr>
        <w:t>.</w:t>
      </w:r>
      <w:r w:rsidRPr="0048416C">
        <w:rPr>
          <w:rFonts w:ascii="Times New Roman" w:hAnsi="Times New Roman"/>
          <w:sz w:val="28"/>
          <w:szCs w:val="28"/>
        </w:rPr>
        <w:t xml:space="preserve"> 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/>
          <w:sz w:val="28"/>
          <w:szCs w:val="28"/>
        </w:rPr>
        <w:t>муниципального звена (</w:t>
      </w:r>
      <w:r w:rsidRPr="0048416C">
        <w:rPr>
          <w:rFonts w:ascii="Times New Roman" w:hAnsi="Times New Roman"/>
          <w:sz w:val="28"/>
          <w:szCs w:val="28"/>
        </w:rPr>
        <w:t>объектового звена</w:t>
      </w:r>
      <w:r>
        <w:rPr>
          <w:rFonts w:ascii="Times New Roman" w:hAnsi="Times New Roman"/>
          <w:sz w:val="28"/>
          <w:szCs w:val="28"/>
        </w:rPr>
        <w:t>)</w:t>
      </w:r>
      <w:r w:rsidRPr="0048416C">
        <w:rPr>
          <w:rFonts w:ascii="Times New Roman" w:hAnsi="Times New Roman"/>
          <w:sz w:val="28"/>
          <w:szCs w:val="28"/>
        </w:rPr>
        <w:t xml:space="preserve"> осуществляется на основе принципа централизованного управления с предоставлением элементам объектового звена инициативы в определении способов и средств по выполнению возложенных на объектовое звено задач.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(о</w:t>
      </w:r>
      <w:r w:rsidRPr="0048416C">
        <w:rPr>
          <w:rFonts w:ascii="Times New Roman" w:hAnsi="Times New Roman"/>
          <w:sz w:val="28"/>
          <w:szCs w:val="28"/>
        </w:rPr>
        <w:t>бъектовое</w:t>
      </w:r>
      <w:r>
        <w:rPr>
          <w:rFonts w:ascii="Times New Roman" w:hAnsi="Times New Roman"/>
          <w:sz w:val="28"/>
          <w:szCs w:val="28"/>
        </w:rPr>
        <w:t>)</w:t>
      </w:r>
      <w:r w:rsidRPr="0048416C">
        <w:rPr>
          <w:rFonts w:ascii="Times New Roman" w:hAnsi="Times New Roman"/>
          <w:sz w:val="28"/>
          <w:szCs w:val="28"/>
        </w:rPr>
        <w:t xml:space="preserve"> звено объединяет органы управления, силы и средства, в компетенцию которых входит решение вопросов предупреждения и ликвидации чрезвычайных ситуаций и обеспечения пожарной безопасности и осуществляющих свои полномочия в порядке, определенном положениями о соответствующих органах управления, силах, средствах.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муниципальным (</w:t>
      </w:r>
      <w:r w:rsidRPr="0048416C">
        <w:rPr>
          <w:rFonts w:ascii="Times New Roman" w:hAnsi="Times New Roman"/>
          <w:sz w:val="28"/>
          <w:szCs w:val="28"/>
        </w:rPr>
        <w:t>объектовым</w:t>
      </w:r>
      <w:r>
        <w:rPr>
          <w:rFonts w:ascii="Times New Roman" w:hAnsi="Times New Roman"/>
          <w:sz w:val="28"/>
          <w:szCs w:val="28"/>
        </w:rPr>
        <w:t>)</w:t>
      </w:r>
      <w:r w:rsidRPr="0048416C">
        <w:rPr>
          <w:rFonts w:ascii="Times New Roman" w:hAnsi="Times New Roman"/>
          <w:sz w:val="28"/>
          <w:szCs w:val="28"/>
        </w:rPr>
        <w:t xml:space="preserve"> звеном осуществляет</w:t>
      </w:r>
      <w:r>
        <w:rPr>
          <w:rFonts w:ascii="Times New Roman" w:hAnsi="Times New Roman"/>
          <w:sz w:val="28"/>
          <w:szCs w:val="28"/>
        </w:rPr>
        <w:t xml:space="preserve"> Глава администрации (объектовым – руководитель организации).</w:t>
      </w:r>
      <w:r w:rsidRPr="0048416C">
        <w:rPr>
          <w:rFonts w:ascii="Times New Roman" w:hAnsi="Times New Roman"/>
          <w:sz w:val="28"/>
          <w:szCs w:val="28"/>
        </w:rPr>
        <w:t xml:space="preserve"> 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В целях обеспечения функционирования объектового звена создаются: координационный орган, постоянно действующий орган управления, рабочие </w:t>
      </w:r>
      <w:r w:rsidRPr="0048416C">
        <w:rPr>
          <w:rFonts w:ascii="Times New Roman" w:hAnsi="Times New Roman"/>
          <w:sz w:val="28"/>
          <w:szCs w:val="28"/>
        </w:rPr>
        <w:lastRenderedPageBreak/>
        <w:t>органы повседневного управления, силы и средства, системы связи, оповещения и информационного обеспечения, резервы финансовых и материальных ресурсов.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Координационным органом является комиссия по предупреждению и ликвидации чрезвычайных ситуаций и обеспечению пожарной</w:t>
      </w:r>
      <w:r>
        <w:rPr>
          <w:rFonts w:ascii="Times New Roman" w:hAnsi="Times New Roman"/>
          <w:sz w:val="28"/>
          <w:szCs w:val="28"/>
        </w:rPr>
        <w:t xml:space="preserve"> безопасности (далее – </w:t>
      </w:r>
      <w:proofErr w:type="spellStart"/>
      <w:r>
        <w:rPr>
          <w:rFonts w:ascii="Times New Roman" w:hAnsi="Times New Roman"/>
          <w:sz w:val="28"/>
          <w:szCs w:val="28"/>
        </w:rPr>
        <w:t>КЧСиОПБ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ЧС и обеспечению пожарной безопасности возглавляется председателем </w:t>
      </w:r>
      <w:proofErr w:type="spellStart"/>
      <w:r w:rsidRPr="0048416C">
        <w:rPr>
          <w:rFonts w:ascii="Times New Roman" w:hAnsi="Times New Roman"/>
          <w:sz w:val="28"/>
          <w:szCs w:val="28"/>
        </w:rPr>
        <w:t>КЧСиОПБ</w:t>
      </w:r>
      <w:proofErr w:type="spellEnd"/>
      <w:r w:rsidRPr="0048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администрации (в организациях – руководителем организации)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Организационная структура </w:t>
      </w:r>
      <w:r>
        <w:rPr>
          <w:rFonts w:ascii="Times New Roman" w:hAnsi="Times New Roman"/>
          <w:sz w:val="28"/>
          <w:szCs w:val="28"/>
        </w:rPr>
        <w:t>муниципального (</w:t>
      </w:r>
      <w:r w:rsidRPr="0048416C">
        <w:rPr>
          <w:rFonts w:ascii="Times New Roman" w:hAnsi="Times New Roman"/>
          <w:sz w:val="28"/>
          <w:szCs w:val="28"/>
        </w:rPr>
        <w:t>объектового</w:t>
      </w:r>
      <w:r>
        <w:rPr>
          <w:rFonts w:ascii="Times New Roman" w:hAnsi="Times New Roman"/>
          <w:sz w:val="28"/>
          <w:szCs w:val="28"/>
        </w:rPr>
        <w:t>)</w:t>
      </w:r>
      <w:r w:rsidRPr="0048416C">
        <w:rPr>
          <w:rFonts w:ascii="Times New Roman" w:hAnsi="Times New Roman"/>
          <w:sz w:val="28"/>
          <w:szCs w:val="28"/>
        </w:rPr>
        <w:t xml:space="preserve"> звена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 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КООРДИНАЦИОННЫЙ ОРГАН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КЧСиОПБ</w:t>
      </w:r>
      <w:proofErr w:type="spellEnd"/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16C">
        <w:rPr>
          <w:rFonts w:ascii="Times New Roman" w:hAnsi="Times New Roman"/>
          <w:sz w:val="28"/>
          <w:szCs w:val="28"/>
        </w:rPr>
        <w:t>ПОСТОЯННО-ДЕЙСТВУЮЩИЙ</w:t>
      </w:r>
      <w:proofErr w:type="gramEnd"/>
      <w:r w:rsidRPr="0048416C">
        <w:rPr>
          <w:rFonts w:ascii="Times New Roman" w:hAnsi="Times New Roman"/>
          <w:sz w:val="28"/>
          <w:szCs w:val="28"/>
        </w:rPr>
        <w:t xml:space="preserve"> ОРГАН УПРАВЛЕНИЯ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ЕДДС (диспетчерские службы организаций)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РАБОЧИЕ ОРГАНЫ ПОВСЕДНЕВНОГО УПРАВЛЕНИЯ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делам ГО и ЧС администрации (Работник организации, уполномоченный на решение задач в области ГО и ЧС)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СИЛЫ И СРЕДСТВА ЛИКВИДАЦИИ ЧРЕЗВЫЧАЙНЫХ СИТУАЦИЙ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Аварийно-восстановительные, ремонтные бригады и другие формирования.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Материально-технические ресурсы для проведения аварийно-восстановительных и других неотложных работ при возникновении чрезвычайных ситуаций (аварийный запас МТР по линии ГО и ЧС), техника, оборудование, инструменты и другие средства производственного использования.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к ликвидации последствий чрезвычайных ситуаций могут привлекаться формирования гражданской обороны (НАСФ и НФГО).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Медицинские пункты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2.4. Права и обязанности граждан Российской Федерации в области защиты населения и территорий от чрезвычайных ситуаций.</w:t>
      </w: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Граждане Российской Федерации имеют право: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 xml:space="preserve">в соответствии с планами действий по предупреждению и ликвидации чрезвычайных ситуаций использовать средства коллективной и индивидуальной </w:t>
      </w:r>
      <w:r w:rsidRPr="0048416C">
        <w:rPr>
          <w:rFonts w:ascii="Times New Roman" w:hAnsi="Times New Roman"/>
          <w:sz w:val="28"/>
          <w:szCs w:val="28"/>
        </w:rPr>
        <w:lastRenderedPageBreak/>
        <w:t>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на получение бесплатной юридической помощи в соответствии с законодательством Российской Федерации.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Граждане Российской Федерации обязаны: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</w:t>
      </w:r>
      <w:r w:rsidRPr="0048416C">
        <w:rPr>
          <w:rFonts w:ascii="Times New Roman" w:hAnsi="Times New Roman"/>
          <w:sz w:val="28"/>
          <w:szCs w:val="28"/>
        </w:rPr>
        <w:lastRenderedPageBreak/>
        <w:t>индивидуальными средствами защиты, постоянно совершенствовать свои знания и практические навыки в указанной области;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8416C">
        <w:rPr>
          <w:rFonts w:ascii="Times New Roman" w:hAnsi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3. ОПАСНОСТИ, ВОЗНИКАЮЩИЕ ПРИ ВОЕННЫХ КОНФЛИКТАХ ИЛИ ВСЛЕДСТВИИ ЭТИХ КОНФЛИКТОВ. ОСНОВНЫЕ ВИДЫ ОРУЖИЯ МАССОВОГО ПОРАЖЕНИЯ И ИХ ПОРАЖАЮЩИЕ ФАКТОРЫ</w:t>
      </w:r>
    </w:p>
    <w:p w:rsidR="00ED71E1" w:rsidRPr="00D30D26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3.1. Опасности при военных конфликтах или вследствие этих конфликтов</w:t>
      </w:r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настоящее время значительно снижена потенциальная опасность развязывания прямой крупномасштабной агрессии против России. Вместе с тем, наблюдается потенциальная опасность развязывания локальных, региональных войн, которые при определенных условиях могут перерасти в крупномасштабные агрессии против России. Россия богата природными и людскими ресурсами, насыщена атомными электростанциями и военными объектами, и все это представляет несомненный интерес ряда сильных в военном отношении государств мира.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Противостояние может привести к войне с использованием, в том числе, оружия массового поражения. В этом случае в ходе широкомасштабных боевых действий может образоваться множество очагов ядерного, химического, биологического и комбинированного поражения. Таким образом, риск возникновения на территории России опасностей военного характера остается значительным. При этом источниками опасностей военного характера будут являться современные обычные средства поражения, при высокой вероятности применения и оружия массового поражения.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 опасностям, возникающим при военных конфликтах или вследствие этих конфликтов, относятся: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416C">
        <w:rPr>
          <w:rFonts w:ascii="Times New Roman" w:hAnsi="Times New Roman"/>
          <w:sz w:val="28"/>
          <w:szCs w:val="28"/>
        </w:rPr>
        <w:t>- опасности, которые возникают от прямого действия средств поражения. Они могут привести к травматическим поражениям осколками, инфекционным заболеваниям, радиационным и химическим поражениям. В перспективе к ним могут добавиться поражения, вызванные применением новых видов оружия, основанного на новых физических принципах (психотропного, информационного, метеорологического, геофизического, инфразвукового и др.);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416C">
        <w:rPr>
          <w:rFonts w:ascii="Times New Roman" w:hAnsi="Times New Roman"/>
          <w:sz w:val="28"/>
          <w:szCs w:val="28"/>
        </w:rPr>
        <w:t xml:space="preserve">- опасности, которые могут возникнуть опосредованно через разрушение зданий, </w:t>
      </w:r>
      <w:proofErr w:type="spellStart"/>
      <w:r w:rsidRPr="0048416C">
        <w:rPr>
          <w:rFonts w:ascii="Times New Roman" w:hAnsi="Times New Roman"/>
          <w:sz w:val="28"/>
          <w:szCs w:val="28"/>
        </w:rPr>
        <w:t>гидродинамически</w:t>
      </w:r>
      <w:proofErr w:type="spellEnd"/>
      <w:r w:rsidRPr="0048416C">
        <w:rPr>
          <w:rFonts w:ascii="Times New Roman" w:hAnsi="Times New Roman"/>
          <w:sz w:val="28"/>
          <w:szCs w:val="28"/>
        </w:rPr>
        <w:t>, химически и радиационно-опасных предприятий, вследствие возникновения пожаров, очагов биологического заражения. Воздействие их на людей принято называть вторичными факторами поражения;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8416C">
        <w:rPr>
          <w:rFonts w:ascii="Times New Roman" w:hAnsi="Times New Roman"/>
          <w:sz w:val="28"/>
          <w:szCs w:val="28"/>
        </w:rPr>
        <w:t>- опасности, связанные с нарушением среды обитания человека, которые могут привести к его гибели или нанести существенный вред здоровью. К ним относятся воздействия средств поражения, приводящие к потере жилищ, нарушению систем водоснабжения и продовольственного снабжения, разрушению системы медицинской помощи населению и т.п.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Указанные опасности будут возникать при применении противником современных обычных средств поражения, ядерного, химического, биологического и других видов оружия.</w:t>
      </w: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3.2. Основные виды оружия массового поражения и их поражающие факторы.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Современные обычные средства поражения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Огневые и ударные средства (боеприпасы)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Высокоточное оружие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Бетонобойные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Осколочные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Разведывательно-ударные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комплексы (РУК)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Зажигательные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Фугасные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Управляемые авиационные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6C">
        <w:rPr>
          <w:rFonts w:ascii="Times New Roman" w:hAnsi="Times New Roman"/>
          <w:sz w:val="28"/>
          <w:szCs w:val="28"/>
        </w:rPr>
        <w:t>бомбы (УАБ)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Объемного взрыва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Кумулятивные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Термины «обычные средства поражения», «средства поражения в обычном снаряжении» вошли в употребление после появления ядерного оружия, обладающего неизмеримо более высокими поражающими свойствами. Однако сейчас некоторые образцы обычного оружия, основанные на новейших достижениях науки и техники, по своей эффективности вплотную приблизились к ядерному оружию.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Обычное оружие может применяться самостоятельно и в сочетании с ядерным оружием для поражения живой силы и техники противоборствующей стороны, а также для разрушения и уничтожения особо важных объектов (химические предприятия со СДЯВ, атомные энергетические установки, гидротехнические сооружения, крупные мосты, плотины и др.).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Обычные средства поражения объединяют: огневые и ударные средства, применяющие артиллерийские, зенитные, авиационные, стрелковые и инженерные боеприпасы и ракеты в обычном снаряжении, зажигательные боеприпасы и </w:t>
      </w:r>
      <w:proofErr w:type="spellStart"/>
      <w:r w:rsidRPr="0048416C">
        <w:rPr>
          <w:rFonts w:ascii="Times New Roman" w:hAnsi="Times New Roman"/>
          <w:sz w:val="28"/>
          <w:szCs w:val="28"/>
        </w:rPr>
        <w:t>огнесмеси</w:t>
      </w:r>
      <w:proofErr w:type="spellEnd"/>
      <w:r w:rsidRPr="0048416C">
        <w:rPr>
          <w:rFonts w:ascii="Times New Roman" w:hAnsi="Times New Roman"/>
          <w:sz w:val="28"/>
          <w:szCs w:val="28"/>
        </w:rPr>
        <w:t>; высокоточное оружие.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Виды оружия массового поражения на новых принципах.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Виды оружия на новых принципах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lastRenderedPageBreak/>
        <w:t>Геофизическое оружие</w:t>
      </w:r>
      <w:r w:rsidRPr="0048416C">
        <w:rPr>
          <w:rFonts w:ascii="Times New Roman" w:hAnsi="Times New Roman"/>
          <w:sz w:val="28"/>
          <w:szCs w:val="28"/>
        </w:rPr>
        <w:t xml:space="preserve"> – принятый в ряде зарубежных стран условный термин, обозначающий совокупность различных средств, позволяющих использовать в военных целях разрушительные силы неживой природы путем искусственно вызываемых изменений ее физических свойств и процессов, протекающих в атмосфере, гидросфере и литосфере Земли. Разрушительная возможность многих природных процессов основана на их огромном </w:t>
      </w:r>
      <w:proofErr w:type="spellStart"/>
      <w:r w:rsidRPr="0048416C">
        <w:rPr>
          <w:rFonts w:ascii="Times New Roman" w:hAnsi="Times New Roman"/>
          <w:sz w:val="28"/>
          <w:szCs w:val="28"/>
        </w:rPr>
        <w:t>энергосодержании</w:t>
      </w:r>
      <w:proofErr w:type="spellEnd"/>
      <w:r w:rsidRPr="0048416C">
        <w:rPr>
          <w:rFonts w:ascii="Times New Roman" w:hAnsi="Times New Roman"/>
          <w:sz w:val="28"/>
          <w:szCs w:val="28"/>
        </w:rPr>
        <w:t>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Лучевое оружие</w:t>
      </w:r>
      <w:r w:rsidRPr="0048416C">
        <w:rPr>
          <w:rFonts w:ascii="Times New Roman" w:hAnsi="Times New Roman"/>
          <w:sz w:val="28"/>
          <w:szCs w:val="28"/>
        </w:rPr>
        <w:t xml:space="preserve"> – это совокупность устройств (генераторов), поражающее действие которых основано на использовании остронаправленных лучей электромагнитной энергии или концентрированного пучка элементарных частиц, разогнанных до больших скоростей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Радиочастотное оружие</w:t>
      </w:r>
      <w:r w:rsidRPr="0048416C">
        <w:rPr>
          <w:rFonts w:ascii="Times New Roman" w:hAnsi="Times New Roman"/>
          <w:sz w:val="28"/>
          <w:szCs w:val="28"/>
        </w:rPr>
        <w:t xml:space="preserve"> – средства, поражающее действие которых основано на использовании электромагнитных излучений сверхвысокой (СВЧ) или чрезвычайно низкой частоты (ЧНЧ). Диапазоны: - СВЧ от 300 МГц до 30 ГГц; - ЧНЧ менее 100 Гц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Радиологическое оружие</w:t>
      </w:r>
      <w:r w:rsidRPr="0048416C">
        <w:rPr>
          <w:rFonts w:ascii="Times New Roman" w:hAnsi="Times New Roman"/>
          <w:sz w:val="28"/>
          <w:szCs w:val="28"/>
        </w:rPr>
        <w:t xml:space="preserve"> – один из возможных видов оружия массового поражения, действие которого основано на использовании боевых радиоактивных веществ (специально получаемые и приготовленные в виде порошков или растворов вещества, содержащие в своем составе радиоактивные изотопы химических элементов, испускающие ионизирующее излучение).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Инфразвуковое оружие</w:t>
      </w:r>
      <w:r w:rsidRPr="0048416C">
        <w:rPr>
          <w:rFonts w:ascii="Times New Roman" w:hAnsi="Times New Roman"/>
          <w:sz w:val="28"/>
          <w:szCs w:val="28"/>
        </w:rPr>
        <w:t xml:space="preserve"> – средства массового поражения, поражающее действие которых основано на использовании направленного излучения мощных инфразвуковых колебаний с частотой ниже 16 Гц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Ядерное оружие</w:t>
      </w:r>
      <w:r w:rsidRPr="0048416C">
        <w:rPr>
          <w:rFonts w:ascii="Times New Roman" w:hAnsi="Times New Roman"/>
          <w:sz w:val="28"/>
          <w:szCs w:val="28"/>
        </w:rPr>
        <w:t xml:space="preserve"> – оружие массового поражения взрывного действия, основанное на использовании внутриядерной энергии, выделяющейся при цепных реакциях деления тяжелых ядер некоторых изотопов урана и плутония или в ходе реакций синтеза легких ядер, таких как дейтерий, тритий (изотопы водорода) и литий.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D30D26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Поражающие факторы ядерного взрыва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Воздушная ударная волна</w:t>
      </w:r>
      <w:r w:rsidRPr="0048416C">
        <w:rPr>
          <w:rFonts w:ascii="Times New Roman" w:hAnsi="Times New Roman"/>
          <w:sz w:val="28"/>
          <w:szCs w:val="28"/>
        </w:rPr>
        <w:t xml:space="preserve"> – область резкого сжатия воздуха, распространяющаяся во все стороны от центра взрыва со сверхзвуковой скоростью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Световое излучение</w:t>
      </w:r>
      <w:r w:rsidRPr="0048416C">
        <w:rPr>
          <w:rFonts w:ascii="Times New Roman" w:hAnsi="Times New Roman"/>
          <w:sz w:val="28"/>
          <w:szCs w:val="28"/>
        </w:rPr>
        <w:t xml:space="preserve"> – электромагнитное излучение оптического диапазона в видимой, ультрафиолетовой и инфракрасной областях спектра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Проникающая радиация</w:t>
      </w:r>
      <w:r w:rsidRPr="0048416C">
        <w:rPr>
          <w:rFonts w:ascii="Times New Roman" w:hAnsi="Times New Roman"/>
          <w:sz w:val="28"/>
          <w:szCs w:val="28"/>
        </w:rPr>
        <w:t xml:space="preserve"> – совместное излучение гамма лучей и нейтронов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lastRenderedPageBreak/>
        <w:t>Радиоактивное заражение</w:t>
      </w:r>
      <w:r w:rsidRPr="0048416C">
        <w:rPr>
          <w:rFonts w:ascii="Times New Roman" w:hAnsi="Times New Roman"/>
          <w:sz w:val="28"/>
          <w:szCs w:val="28"/>
        </w:rPr>
        <w:t xml:space="preserve"> – выпадение радиоактивных веществ из облака ядерного взрыва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Электромагнитный импульс</w:t>
      </w:r>
      <w:r w:rsidRPr="0048416C">
        <w:rPr>
          <w:rFonts w:ascii="Times New Roman" w:hAnsi="Times New Roman"/>
          <w:sz w:val="28"/>
          <w:szCs w:val="28"/>
        </w:rPr>
        <w:t xml:space="preserve"> – кратковременное (менее секунды) электромагнитное поле, возникающее при взрыве ядерного боеприпаса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Химическое оружие</w:t>
      </w:r>
      <w:r w:rsidRPr="0048416C">
        <w:rPr>
          <w:rFonts w:ascii="Times New Roman" w:hAnsi="Times New Roman"/>
          <w:sz w:val="28"/>
          <w:szCs w:val="28"/>
        </w:rPr>
        <w:t xml:space="preserve"> – один из видов оружия массового поражения, поражающее действие которого основано на использовании боевых токсичных химических веществ. К боевым токсичным химическим веществам относят отравляющие вещества, </w:t>
      </w:r>
      <w:proofErr w:type="spellStart"/>
      <w:r w:rsidRPr="0048416C">
        <w:rPr>
          <w:rFonts w:ascii="Times New Roman" w:hAnsi="Times New Roman"/>
          <w:sz w:val="28"/>
          <w:szCs w:val="28"/>
        </w:rPr>
        <w:t>фитотоксинанты</w:t>
      </w:r>
      <w:proofErr w:type="spellEnd"/>
      <w:r w:rsidRPr="0048416C">
        <w:rPr>
          <w:rFonts w:ascii="Times New Roman" w:hAnsi="Times New Roman"/>
          <w:sz w:val="28"/>
          <w:szCs w:val="28"/>
        </w:rPr>
        <w:t xml:space="preserve"> (химические вещества, поражающие растения).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Основа химического оружия отравляющие вещества (ОВ), представляют собой химические соединения, обладающие определенными токсичными и физико-химическими свойствами, обеспечивающими при их применении поражение незащищенных людей и животных на больших площадях, проникновение в различные сооружения, заражение на длительный период местности и водоемов. Используют ОВ в капельножидком состоянии, в виде пара, газа и аэрозолей (туман, дым). Основные пути проникновения ОВ через дыхательные органы (ингаляция), кожные покровы, желудочно-кишечный тракт и кровяной поток при ранениях зараженными осколками и специальными поражающими элементами химических боеприпасов.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Бактериологическое</w:t>
      </w:r>
      <w:r w:rsidRPr="0048416C">
        <w:rPr>
          <w:rFonts w:ascii="Times New Roman" w:hAnsi="Times New Roman"/>
          <w:sz w:val="28"/>
          <w:szCs w:val="28"/>
        </w:rPr>
        <w:t xml:space="preserve"> (биологическое) оружие – это специальные боеприпасы и боевые приборы со средствами доставки, снаряженные биологическими средствами. Оно предназначено для массового поражения людей, животных и посевов. Поражающее действие биологического оружия основано на использовании болезнетворных свойств микроорганизмов (бактерий, вирусов, грибков) и вырабатываемых некоторыми бактериями ядов.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4. ХАРАКТЕРИСТИКА ЧРЕЗВЫЧАЙНЫХ СИТУАЦИЙ И ИХ ПОРАЖАЮЩИЕ ФАКТОРЫ</w:t>
      </w:r>
    </w:p>
    <w:p w:rsidR="00ED71E1" w:rsidRPr="00D30D26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D30D26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D26">
        <w:rPr>
          <w:rFonts w:ascii="Times New Roman" w:hAnsi="Times New Roman"/>
          <w:b/>
          <w:sz w:val="28"/>
          <w:szCs w:val="28"/>
        </w:rPr>
        <w:t>4.1. Классификация чрезвычайных ситуаций.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Одной из основных характеристик любой возникающей чрезвычайной ситуации природного и техногенного характера является ее масштаб, который характеризируется, прежде всего, размерами зоны чрезвычайной ситуации. Как правило, при определении масштаба учитывается также тяжесть последствий, главными составными частями которых являются потери и ущерб. Иногда, несмотря на малые размеры зоны чрезвычайной ситуации, тяжесть ее последствий может быть весьма значительной и трагичной.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>Постановлением Правительства РФ от 21 мая 2007 года № 304 произведена классификация чрезвычайных ситуаций природного и техногенного характера в зависимости от количества пострадавших людей, размера материального ущерба, а также границ зон распространения поражающих факторов.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Масштаб чрезвычайной ситуации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Количество людей, погибших или получивших ущерб здоровью, чел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Размер ущерба окружающей природной среде и материальных потерь, руб.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Границы распространения зон чрезвычайной ситуации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Силы и средства ликвидации чрезвычайной ситуации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Федеральная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Свыше 500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Свыше 500 млн.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органов исполнительной власти субъектов Российской Федерации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Межрегиональная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51-500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5-500 млн.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Территория двух и более субъектов Российской Федерации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органов исполнительной власти субъектов Российской Федерации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Региональная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51-500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5-500 млн.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пределах территории одного субъекта Российской Федерации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органов местного самоуправления и исполнительной власти субъектов Российской Федерации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Межмуниципальная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До 50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До 5 млн.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Территория двух и более поселений, внутригородских территорий города федерального значения или межселенная территория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органов местного самоуправления и исполнительной власти субъектов Российской Федерации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Муниципальная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До 50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До 5 млн.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пределах территории одного поселения или внутригородской территории города федерального значения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органов местного самоуправления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Локальная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До 10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lastRenderedPageBreak/>
        <w:t>До 100 тыс.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 пределах территории объекта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Силами и средствами организации, где возникла чрезвычайная ситуация</w:t>
      </w:r>
    </w:p>
    <w:p w:rsidR="00ED71E1" w:rsidRPr="003D5134" w:rsidRDefault="00ED71E1" w:rsidP="00ED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4.2. Техногенные чрезвычайные ситуации (ЧС техногенного характера).</w:t>
      </w:r>
    </w:p>
    <w:p w:rsidR="00ED71E1" w:rsidRPr="003D5134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Техногенная чрезвычайная ситуация</w:t>
      </w:r>
      <w:r w:rsidRPr="0048416C">
        <w:rPr>
          <w:rFonts w:ascii="Times New Roman" w:hAnsi="Times New Roman"/>
          <w:sz w:val="28"/>
          <w:szCs w:val="28"/>
        </w:rPr>
        <w:t xml:space="preserve"> (техногенная ЧС) -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Примечание - 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Источник техногенной чрезвычайной ситуации (источник техногенной ЧС) - опасное техногенное происшествие, в результате которого на объекте, определенной территории или акватории произошла техногенная чрезвычайная ситуация.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Примечание - к опасным техногенным происшествиям относят аварии на промышленных объектах или на транспорте, пожары, взрывы или высвобождение различных видов энергии.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Авария</w:t>
      </w:r>
      <w:r w:rsidRPr="0048416C">
        <w:rPr>
          <w:rFonts w:ascii="Times New Roman" w:hAnsi="Times New Roman"/>
          <w:sz w:val="28"/>
          <w:szCs w:val="28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Примечание - крупная авария с человеческими жертвами, является катастрофой.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 xml:space="preserve">Техногенная опасность </w:t>
      </w:r>
      <w:r w:rsidRPr="0048416C">
        <w:rPr>
          <w:rFonts w:ascii="Times New Roman" w:hAnsi="Times New Roman"/>
          <w:sz w:val="28"/>
          <w:szCs w:val="28"/>
        </w:rPr>
        <w:t>- состояние, внутренне присущее технической системе, промышленному или транспортному объекту, реализуемое в виде поражающих воздействий источника техногенной чрезвычайной ситуации на человека и окружающую среду при его возникновении, либо в виде прямого или косвенного ущерба для человека и окружающей среды в процессе нормальной эксплуатации этих объектов.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Поражающий фактор источника техногенной чрезвычайной ситуации (поражающий фактор источника техногенной ЧС) -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Поражающее воздействие источника техногенной чрезвычайной ситуации (поражающее воздействие источника техногенной ЧС) - негативное влияние одного или совокупности поражающих факторов источника техногенной </w:t>
      </w:r>
      <w:r w:rsidRPr="0048416C">
        <w:rPr>
          <w:rFonts w:ascii="Times New Roman" w:hAnsi="Times New Roman"/>
          <w:sz w:val="28"/>
          <w:szCs w:val="28"/>
        </w:rPr>
        <w:lastRenderedPageBreak/>
        <w:t>чрезвычайной ситуации на жизнь и здоровье людей, на сельскохозяйственных животных и растения, объекты народного хозяйства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Промышленная авария</w:t>
      </w:r>
      <w:r w:rsidRPr="0048416C">
        <w:rPr>
          <w:rFonts w:ascii="Times New Roman" w:hAnsi="Times New Roman"/>
          <w:sz w:val="28"/>
          <w:szCs w:val="28"/>
        </w:rPr>
        <w:t xml:space="preserve"> - авария на промышленном объекте, в технической системе или на промышленной установке.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Промышленная катастрофа - крупная промышленная авария, повлекшая за собой человеческие жертвы, ущерб здоровью людей либо разрушения и уничтожение объектов, материальных ценностей в значительных размерах, а также приведшая к серьезному ущербу окружающей природной среде.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Радиационная авария</w:t>
      </w:r>
      <w:r w:rsidRPr="0048416C">
        <w:rPr>
          <w:rFonts w:ascii="Times New Roman" w:hAnsi="Times New Roman"/>
          <w:sz w:val="28"/>
          <w:szCs w:val="28"/>
        </w:rPr>
        <w:t xml:space="preserve"> - авария на </w:t>
      </w:r>
      <w:proofErr w:type="spellStart"/>
      <w:r w:rsidRPr="0048416C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48416C">
        <w:rPr>
          <w:rFonts w:ascii="Times New Roman" w:hAnsi="Times New Roman"/>
          <w:sz w:val="28"/>
          <w:szCs w:val="28"/>
        </w:rPr>
        <w:t xml:space="preserve"> опасном объекте, приводящая к выходу или выбросу радиоактивных веществ и (или) ионизирующих излучений за границы, предусмотренные проектом для нормальной эксплуатации данного объекта, в количествах, превышающих установленные пределы безопасности его эксплуатации.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Химическая авария</w:t>
      </w:r>
      <w:r w:rsidRPr="0048416C">
        <w:rPr>
          <w:rFonts w:ascii="Times New Roman" w:hAnsi="Times New Roman"/>
          <w:sz w:val="28"/>
          <w:szCs w:val="28"/>
        </w:rPr>
        <w:t xml:space="preserve"> -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Биологическая авария</w:t>
      </w:r>
      <w:r w:rsidRPr="0048416C">
        <w:rPr>
          <w:rFonts w:ascii="Times New Roman" w:hAnsi="Times New Roman"/>
          <w:sz w:val="28"/>
          <w:szCs w:val="28"/>
        </w:rPr>
        <w:t xml:space="preserve"> -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Гидродинамическая авария</w:t>
      </w:r>
      <w:r w:rsidRPr="0048416C">
        <w:rPr>
          <w:rFonts w:ascii="Times New Roman" w:hAnsi="Times New Roman"/>
          <w:sz w:val="28"/>
          <w:szCs w:val="28"/>
        </w:rPr>
        <w:t xml:space="preserve"> -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1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4.3. Природные чрезвычайные ситуации (ЧС природного характера).</w:t>
      </w:r>
    </w:p>
    <w:p w:rsidR="00ED71E1" w:rsidRPr="003D5134" w:rsidRDefault="00ED71E1" w:rsidP="00ED7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Природная чрезвычайная ситуация -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Примечание - Различают природные чрезвычайные ситуации по характеру источника и масштабам.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Источник природной чрезвычайной ситуации - опасное природное явление или процесс, в результате которого на определенной территории или акватории </w:t>
      </w:r>
      <w:proofErr w:type="gramStart"/>
      <w:r w:rsidRPr="0048416C">
        <w:rPr>
          <w:rFonts w:ascii="Times New Roman" w:hAnsi="Times New Roman"/>
          <w:sz w:val="28"/>
          <w:szCs w:val="28"/>
        </w:rPr>
        <w:t>произошла</w:t>
      </w:r>
      <w:proofErr w:type="gramEnd"/>
      <w:r w:rsidRPr="0048416C">
        <w:rPr>
          <w:rFonts w:ascii="Times New Roman" w:hAnsi="Times New Roman"/>
          <w:sz w:val="28"/>
          <w:szCs w:val="28"/>
        </w:rPr>
        <w:t xml:space="preserve"> или может возникнуть чрезвычайная ситуация.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Поражающий фактор источника природной чрезвычайной ситуации - составляющая опасного природного явления или процесса, вызванная источником природной чрезвычайной ситуации и характеризуемая физическими, </w:t>
      </w:r>
      <w:r w:rsidRPr="0048416C">
        <w:rPr>
          <w:rFonts w:ascii="Times New Roman" w:hAnsi="Times New Roman"/>
          <w:sz w:val="28"/>
          <w:szCs w:val="28"/>
        </w:rPr>
        <w:lastRenderedPageBreak/>
        <w:t>химическими, биологическими действиями или проявлениями, которые определяются или выражаются соответствующими параметрами.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Поражающее воздействие источника природной чрезвычайной ситуации - негативное влияние одного или совокупности поражающих факторов источника природной чрезвычайной ситуации на жизнь и здоровье людей, сельскохозяйственных животных и растения, объекты экономики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Опасное природное явление</w:t>
      </w:r>
      <w:r w:rsidRPr="0048416C">
        <w:rPr>
          <w:rFonts w:ascii="Times New Roman" w:hAnsi="Times New Roman"/>
          <w:sz w:val="28"/>
          <w:szCs w:val="28"/>
        </w:rPr>
        <w:t xml:space="preserve"> - 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Стихийное бедствие</w:t>
      </w:r>
      <w:r w:rsidRPr="0048416C">
        <w:rPr>
          <w:rFonts w:ascii="Times New Roman" w:hAnsi="Times New Roman"/>
          <w:sz w:val="28"/>
          <w:szCs w:val="28"/>
        </w:rPr>
        <w:t xml:space="preserve"> - разрушительное природное и (или)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Природно-техногенная катастрофа</w:t>
      </w:r>
      <w:r w:rsidRPr="0048416C">
        <w:rPr>
          <w:rFonts w:ascii="Times New Roman" w:hAnsi="Times New Roman"/>
          <w:sz w:val="28"/>
          <w:szCs w:val="28"/>
        </w:rPr>
        <w:t xml:space="preserve"> - разрушительный процесс, развивающийся в результате нарушения нормального взаимодействия технологических объектов с компонентами окружающей природной среды, приводящий к гибели людей, разрушению и повреждению объектов экономики и компонентов окружающей природной среды.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Зона природной чрезвычайной ситуации</w:t>
      </w:r>
      <w:r w:rsidRPr="0048416C">
        <w:rPr>
          <w:rFonts w:ascii="Times New Roman" w:hAnsi="Times New Roman"/>
          <w:sz w:val="28"/>
          <w:szCs w:val="28"/>
        </w:rPr>
        <w:t xml:space="preserve"> - территория или акватория,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Опасное геологическое явление</w:t>
      </w:r>
      <w:r w:rsidRPr="0048416C">
        <w:rPr>
          <w:rFonts w:ascii="Times New Roman" w:hAnsi="Times New Roman"/>
          <w:sz w:val="28"/>
          <w:szCs w:val="28"/>
        </w:rPr>
        <w:t xml:space="preserve"> -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Опасное гидрологическое явление</w:t>
      </w:r>
      <w:r w:rsidRPr="0048416C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t>Опасное метеорологическое явление</w:t>
      </w:r>
      <w:r w:rsidRPr="0048416C">
        <w:rPr>
          <w:rFonts w:ascii="Times New Roman" w:hAnsi="Times New Roman"/>
          <w:sz w:val="28"/>
          <w:szCs w:val="28"/>
        </w:rPr>
        <w:t xml:space="preserve"> -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5134">
        <w:rPr>
          <w:rFonts w:ascii="Times New Roman" w:hAnsi="Times New Roman"/>
          <w:b/>
          <w:sz w:val="28"/>
          <w:szCs w:val="28"/>
        </w:rPr>
        <w:lastRenderedPageBreak/>
        <w:t>Природный пожар</w:t>
      </w:r>
      <w:r w:rsidRPr="0048416C">
        <w:rPr>
          <w:rFonts w:ascii="Times New Roman" w:hAnsi="Times New Roman"/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среде.</w:t>
      </w:r>
    </w:p>
    <w:p w:rsidR="00ED71E1" w:rsidRPr="0048416C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Возможными чрезвычайными ситуациями, опасные факторы которых повлекут за собой непосредственную угрозу жизни и здоровью работников</w:t>
      </w:r>
      <w:r>
        <w:rPr>
          <w:rFonts w:ascii="Times New Roman" w:hAnsi="Times New Roman"/>
          <w:sz w:val="28"/>
          <w:szCs w:val="28"/>
        </w:rPr>
        <w:t>,</w:t>
      </w:r>
      <w:r w:rsidRPr="0048416C">
        <w:rPr>
          <w:rFonts w:ascii="Times New Roman" w:hAnsi="Times New Roman"/>
          <w:sz w:val="28"/>
          <w:szCs w:val="28"/>
        </w:rPr>
        <w:t xml:space="preserve"> сохранности документов и имущества, являются: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- пожар (возгорание) внутри зданий и на сооружениях </w:t>
      </w:r>
      <w:proofErr w:type="spellStart"/>
      <w:r w:rsidRPr="0048416C">
        <w:rPr>
          <w:rFonts w:ascii="Times New Roman" w:hAnsi="Times New Roman"/>
          <w:sz w:val="28"/>
          <w:szCs w:val="28"/>
        </w:rPr>
        <w:t>УТТиСТ</w:t>
      </w:r>
      <w:proofErr w:type="spellEnd"/>
      <w:r w:rsidRPr="0048416C">
        <w:rPr>
          <w:rFonts w:ascii="Times New Roman" w:hAnsi="Times New Roman"/>
          <w:sz w:val="28"/>
          <w:szCs w:val="28"/>
        </w:rPr>
        <w:t>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 аварии на инженерных и энергетических сетях (коммуникациях);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 xml:space="preserve">- аварии с выбросом </w:t>
      </w:r>
      <w:proofErr w:type="spellStart"/>
      <w:r w:rsidRPr="0048416C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8416C">
        <w:rPr>
          <w:rFonts w:ascii="Times New Roman" w:hAnsi="Times New Roman"/>
          <w:sz w:val="28"/>
          <w:szCs w:val="28"/>
        </w:rPr>
        <w:t xml:space="preserve"> химически опасных веществ (АХОВ) на объектах их хранения и транспортировки и движением зараженного АХОВ облака в направлении к территории размещения подразделений </w:t>
      </w:r>
      <w:proofErr w:type="spellStart"/>
      <w:r w:rsidRPr="0048416C">
        <w:rPr>
          <w:rFonts w:ascii="Times New Roman" w:hAnsi="Times New Roman"/>
          <w:sz w:val="28"/>
          <w:szCs w:val="28"/>
        </w:rPr>
        <w:t>УТТиСТ</w:t>
      </w:r>
      <w:proofErr w:type="spellEnd"/>
      <w:r w:rsidRPr="0048416C">
        <w:rPr>
          <w:rFonts w:ascii="Times New Roman" w:hAnsi="Times New Roman"/>
          <w:sz w:val="28"/>
          <w:szCs w:val="28"/>
        </w:rPr>
        <w:t>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 массовые инфекционные заболевания (кишечные заболевания, вирусно-капельные инфекции, эпидемии среди населения, среди работников филиала);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 стихийные бедствия природного характера (резкое изменение температуры воздуха, сильный ветер, сильный снегопад и метель, сильные морозы и другие аномальные метеорологические явления);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 обрушение (разрушение) конструктивных элементов зданий и сооружений;</w:t>
      </w:r>
    </w:p>
    <w:p w:rsidR="00ED71E1" w:rsidRPr="0048416C" w:rsidRDefault="00ED71E1" w:rsidP="00ED7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16C">
        <w:rPr>
          <w:rFonts w:ascii="Times New Roman" w:hAnsi="Times New Roman"/>
          <w:sz w:val="28"/>
          <w:szCs w:val="28"/>
        </w:rPr>
        <w:t>- угроза или совершение террористического акта (с применением взрывных устройств, взрывоопасных предметов и химически опасных веществ, захват заложников).</w:t>
      </w:r>
    </w:p>
    <w:p w:rsidR="00ED71E1" w:rsidRPr="008F6E97" w:rsidRDefault="00ED71E1" w:rsidP="00ED7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E97">
        <w:rPr>
          <w:rFonts w:ascii="Times New Roman" w:hAnsi="Times New Roman"/>
          <w:sz w:val="28"/>
          <w:szCs w:val="28"/>
        </w:rPr>
        <w:t>В соответствии с методическими рекомендациями учитывая приоритеты поражения объектов тыла, здания администрации могут являют</w:t>
      </w:r>
      <w:bookmarkStart w:id="0" w:name="_GoBack"/>
      <w:bookmarkEnd w:id="0"/>
      <w:r w:rsidRPr="008F6E97">
        <w:rPr>
          <w:rFonts w:ascii="Times New Roman" w:hAnsi="Times New Roman"/>
          <w:sz w:val="28"/>
          <w:szCs w:val="28"/>
        </w:rPr>
        <w:t>ся объектами возможного поражения. Учитывая, что Озерский городской округ (г. Озерск) является категорированным – относится к приоритетам потенциального противника в поражении объектов тыла, наиболее вероятно возможное нанесение ударов обычными средствами поражения по объектам инфраструктуры жизнеобеспечения.</w:t>
      </w:r>
    </w:p>
    <w:p w:rsidR="00D06EAC" w:rsidRDefault="00D06EAC"/>
    <w:sectPr w:rsidR="00D06EAC" w:rsidSect="0048416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1"/>
    <w:rsid w:val="00D06EAC"/>
    <w:rsid w:val="00E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23F1-EAB6-46D6-8F2F-302122B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2017-05-31T12:00:00Z</cp:lastPrinted>
  <dcterms:created xsi:type="dcterms:W3CDTF">2017-05-31T11:59:00Z</dcterms:created>
  <dcterms:modified xsi:type="dcterms:W3CDTF">2017-05-31T12:02:00Z</dcterms:modified>
</cp:coreProperties>
</file>